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81" w:rsidRDefault="00E77C81" w:rsidP="00E77C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7C81">
        <w:rPr>
          <w:rFonts w:ascii="Times New Roman" w:hAnsi="Times New Roman" w:cs="Times New Roman"/>
          <w:sz w:val="28"/>
          <w:szCs w:val="28"/>
          <w:lang w:val="en-US"/>
        </w:rPr>
        <w:t>INTERCARS</w:t>
      </w:r>
      <w:r w:rsidRPr="00E77C81">
        <w:rPr>
          <w:rFonts w:ascii="Times New Roman" w:hAnsi="Times New Roman" w:cs="Times New Roman"/>
          <w:sz w:val="28"/>
          <w:szCs w:val="28"/>
        </w:rPr>
        <w:t xml:space="preserve"> </w:t>
      </w:r>
      <w:r w:rsidRPr="00E77C81">
        <w:rPr>
          <w:rFonts w:ascii="Times New Roman" w:hAnsi="Times New Roman" w:cs="Times New Roman"/>
          <w:sz w:val="28"/>
          <w:szCs w:val="28"/>
          <w:lang w:val="en-US"/>
        </w:rPr>
        <w:t>EUROPE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международные регулярные автобусные рейсы.</w:t>
      </w:r>
      <w:proofErr w:type="gramEnd"/>
    </w:p>
    <w:p w:rsidR="00E77C81" w:rsidRDefault="00E77C81" w:rsidP="00E77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логотипов:</w:t>
      </w:r>
    </w:p>
    <w:p w:rsidR="00C42B19" w:rsidRPr="00E77C81" w:rsidRDefault="00C42B19" w:rsidP="00E77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C81" w:rsidRDefault="00E77C81">
      <w:r>
        <w:rPr>
          <w:noProof/>
          <w:lang w:eastAsia="ru-RU"/>
        </w:rPr>
        <w:drawing>
          <wp:inline distT="0" distB="0" distL="0" distR="0">
            <wp:extent cx="5940425" cy="1674989"/>
            <wp:effectExtent l="19050" t="0" r="317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19" w:rsidRDefault="00C42B19"/>
    <w:p w:rsidR="00C42B19" w:rsidRPr="00FD1F55" w:rsidRDefault="00E77C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05126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81" w:rsidRDefault="00E77C81">
      <w:r>
        <w:rPr>
          <w:noProof/>
          <w:lang w:eastAsia="ru-RU"/>
        </w:rPr>
        <w:drawing>
          <wp:inline distT="0" distB="0" distL="0" distR="0">
            <wp:extent cx="5940425" cy="1051269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8329"/>
      </w:tblGrid>
      <w:tr w:rsidR="00FD1F55" w:rsidRPr="00A55C6A" w:rsidTr="006317F9">
        <w:trPr>
          <w:trHeight w:val="1136"/>
        </w:trPr>
        <w:tc>
          <w:tcPr>
            <w:tcW w:w="1242" w:type="dxa"/>
          </w:tcPr>
          <w:p w:rsidR="00FD1F55" w:rsidRDefault="00FD1F55">
            <w:r>
              <w:t>Цвета</w:t>
            </w:r>
          </w:p>
        </w:tc>
        <w:tc>
          <w:tcPr>
            <w:tcW w:w="8329" w:type="dxa"/>
          </w:tcPr>
          <w:p w:rsidR="00FD1F55" w:rsidRDefault="00FD1F5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0060" cy="480060"/>
                  <wp:effectExtent l="19050" t="0" r="0" b="0"/>
                  <wp:docPr id="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C6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#00468E, RGB</w:t>
            </w:r>
            <w:r w:rsidRPr="00A55C6A">
              <w:rPr>
                <w:lang w:val="en-US"/>
              </w:rPr>
              <w:t xml:space="preserve">: </w:t>
            </w:r>
            <w:r>
              <w:rPr>
                <w:lang w:val="en-US"/>
              </w:rPr>
              <w:t>0 70 142, HSV</w:t>
            </w:r>
            <w:r w:rsidRPr="00A55C6A">
              <w:rPr>
                <w:lang w:val="en-US"/>
              </w:rPr>
              <w:t xml:space="preserve">: </w:t>
            </w:r>
            <w:r>
              <w:rPr>
                <w:lang w:val="en-US"/>
              </w:rPr>
              <w:t>210 100 55</w:t>
            </w:r>
          </w:p>
          <w:p w:rsidR="00FD1F55" w:rsidRPr="009B24AC" w:rsidRDefault="00FD1F55">
            <w:r>
              <w:rPr>
                <w:noProof/>
                <w:lang w:eastAsia="ru-RU"/>
              </w:rPr>
              <w:drawing>
                <wp:inline distT="0" distB="0" distL="0" distR="0">
                  <wp:extent cx="480060" cy="48006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- </w:t>
            </w:r>
            <w:r w:rsidR="009B24AC">
              <w:rPr>
                <w:lang w:val="en-US"/>
              </w:rPr>
              <w:t>#28478B, RGB</w:t>
            </w:r>
            <w:r w:rsidR="009B24AC">
              <w:t xml:space="preserve">: 40 71 139, </w:t>
            </w:r>
            <w:r w:rsidR="009B24AC">
              <w:rPr>
                <w:lang w:val="en-US"/>
              </w:rPr>
              <w:t>HSV</w:t>
            </w:r>
            <w:r w:rsidR="009B24AC">
              <w:t>: 221 71 54</w:t>
            </w:r>
          </w:p>
          <w:p w:rsidR="00FD1F55" w:rsidRDefault="00FD1F55">
            <w:r>
              <w:rPr>
                <w:noProof/>
                <w:lang w:eastAsia="ru-RU"/>
              </w:rPr>
              <w:drawing>
                <wp:inline distT="0" distB="0" distL="0" distR="0">
                  <wp:extent cx="480060" cy="480060"/>
                  <wp:effectExtent l="19050" t="0" r="0" b="0"/>
                  <wp:docPr id="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- #</w:t>
            </w:r>
            <w:r w:rsidRPr="00A55C6A">
              <w:rPr>
                <w:lang w:val="en-US"/>
              </w:rPr>
              <w:t xml:space="preserve">DA251C, </w:t>
            </w:r>
            <w:r>
              <w:rPr>
                <w:lang w:val="en-US"/>
              </w:rPr>
              <w:t>RGB</w:t>
            </w:r>
            <w:r>
              <w:t xml:space="preserve">: 218 37 28, </w:t>
            </w:r>
            <w:r>
              <w:rPr>
                <w:lang w:val="en-US"/>
              </w:rPr>
              <w:t>HSV</w:t>
            </w:r>
            <w:r>
              <w:t>: 2 87 85</w:t>
            </w:r>
          </w:p>
          <w:p w:rsidR="009B24AC" w:rsidRPr="00E74D7E" w:rsidRDefault="009B24AC">
            <w:r>
              <w:rPr>
                <w:noProof/>
                <w:lang w:eastAsia="ru-RU"/>
              </w:rPr>
              <w:drawing>
                <wp:inline distT="0" distB="0" distL="0" distR="0">
                  <wp:extent cx="480060" cy="48006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</w:t>
            </w:r>
            <w:r>
              <w:rPr>
                <w:lang w:val="en-US"/>
              </w:rPr>
              <w:t>#D24A43, RGB</w:t>
            </w:r>
            <w:r>
              <w:t>:</w:t>
            </w:r>
            <w:r>
              <w:rPr>
                <w:lang w:val="en-US"/>
              </w:rPr>
              <w:t xml:space="preserve"> </w:t>
            </w:r>
            <w:r w:rsidR="00E74D7E">
              <w:rPr>
                <w:lang w:val="en-US"/>
              </w:rPr>
              <w:t>210 74 67, HSV</w:t>
            </w:r>
            <w:r w:rsidR="00E74D7E">
              <w:t>: 2 68 82</w:t>
            </w:r>
          </w:p>
          <w:p w:rsidR="00FD1F55" w:rsidRDefault="00FD1F55">
            <w:r>
              <w:rPr>
                <w:noProof/>
                <w:lang w:eastAsia="ru-RU"/>
              </w:rPr>
              <w:drawing>
                <wp:inline distT="0" distB="0" distL="0" distR="0">
                  <wp:extent cx="480060" cy="480060"/>
                  <wp:effectExtent l="19050" t="0" r="0" b="0"/>
                  <wp:docPr id="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</w:t>
            </w:r>
            <w:r>
              <w:rPr>
                <w:lang w:val="en-US"/>
              </w:rPr>
              <w:t>#</w:t>
            </w:r>
            <w:r w:rsidRPr="00A55C6A">
              <w:rPr>
                <w:lang w:val="en-US"/>
              </w:rPr>
              <w:t>C3C3C1</w:t>
            </w:r>
            <w:r>
              <w:rPr>
                <w:lang w:val="en-US"/>
              </w:rPr>
              <w:t>, RGB</w:t>
            </w:r>
            <w:r>
              <w:t xml:space="preserve">: 195 195 193, </w:t>
            </w:r>
            <w:r>
              <w:rPr>
                <w:lang w:val="en-US"/>
              </w:rPr>
              <w:t>HSV</w:t>
            </w:r>
            <w:r>
              <w:t>: 60 1 76</w:t>
            </w:r>
          </w:p>
          <w:p w:rsidR="00FD1F55" w:rsidRPr="00792186" w:rsidRDefault="00FD1F55">
            <w:r>
              <w:rPr>
                <w:noProof/>
                <w:lang w:eastAsia="ru-RU"/>
              </w:rPr>
              <w:drawing>
                <wp:inline distT="0" distB="0" distL="0" distR="0">
                  <wp:extent cx="480060" cy="480060"/>
                  <wp:effectExtent l="19050" t="0" r="0" b="0"/>
                  <wp:docPr id="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</w:t>
            </w:r>
            <w:r>
              <w:rPr>
                <w:lang w:val="en-US"/>
              </w:rPr>
              <w:t>#</w:t>
            </w:r>
            <w:r w:rsidRPr="00457477">
              <w:rPr>
                <w:lang w:val="en-US"/>
              </w:rPr>
              <w:t>FFFFFF</w:t>
            </w:r>
            <w:r>
              <w:rPr>
                <w:lang w:val="en-US"/>
              </w:rPr>
              <w:t>, RGB</w:t>
            </w:r>
            <w:r>
              <w:t xml:space="preserve">: 255 255 255, </w:t>
            </w:r>
            <w:r>
              <w:rPr>
                <w:lang w:val="en-US"/>
              </w:rPr>
              <w:t>HSV</w:t>
            </w:r>
            <w:r>
              <w:t xml:space="preserve">: 0 </w:t>
            </w:r>
            <w:proofErr w:type="spellStart"/>
            <w:r>
              <w:t>0</w:t>
            </w:r>
            <w:proofErr w:type="spellEnd"/>
            <w:r>
              <w:t xml:space="preserve"> 100</w:t>
            </w:r>
          </w:p>
        </w:tc>
      </w:tr>
      <w:tr w:rsidR="00457477" w:rsidRPr="00FD1F55" w:rsidTr="006317F9">
        <w:tc>
          <w:tcPr>
            <w:tcW w:w="1242" w:type="dxa"/>
          </w:tcPr>
          <w:p w:rsidR="00457477" w:rsidRDefault="00457477">
            <w:r>
              <w:lastRenderedPageBreak/>
              <w:t>Фон</w:t>
            </w:r>
          </w:p>
        </w:tc>
        <w:tc>
          <w:tcPr>
            <w:tcW w:w="8329" w:type="dxa"/>
          </w:tcPr>
          <w:p w:rsidR="00457477" w:rsidRPr="00457477" w:rsidRDefault="00457477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0060" cy="48006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- </w:t>
            </w:r>
            <w:r w:rsidRPr="00457477">
              <w:rPr>
                <w:lang w:val="en-US"/>
              </w:rPr>
              <w:t>#</w:t>
            </w:r>
            <w:r>
              <w:rPr>
                <w:lang w:val="en-US"/>
              </w:rPr>
              <w:t xml:space="preserve">F0F0F0, 240 240 240, 0 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rPr>
                <w:lang w:val="en-US"/>
              </w:rPr>
              <w:t xml:space="preserve"> 94</w:t>
            </w:r>
          </w:p>
        </w:tc>
      </w:tr>
      <w:tr w:rsidR="00FD1F55" w:rsidRPr="00FD1F55" w:rsidTr="006317F9">
        <w:tc>
          <w:tcPr>
            <w:tcW w:w="1242" w:type="dxa"/>
          </w:tcPr>
          <w:p w:rsidR="00FD1F55" w:rsidRPr="00FD1F55" w:rsidRDefault="00FD1F55">
            <w:r>
              <w:t>Шрифты</w:t>
            </w:r>
          </w:p>
        </w:tc>
        <w:tc>
          <w:tcPr>
            <w:tcW w:w="8329" w:type="dxa"/>
          </w:tcPr>
          <w:p w:rsidR="00FD1F55" w:rsidRDefault="00FD1F55">
            <w:pPr>
              <w:rPr>
                <w:rFonts w:ascii="Jaguar Cyrillic" w:hAnsi="Jaguar Cyrillic"/>
                <w:i/>
              </w:rPr>
            </w:pPr>
            <w:r w:rsidRPr="00FD1F55">
              <w:rPr>
                <w:b/>
                <w:lang w:val="en-US"/>
              </w:rPr>
              <w:t>Jaguar</w:t>
            </w:r>
            <w:r w:rsidRPr="00FD1F55">
              <w:rPr>
                <w:b/>
              </w:rPr>
              <w:t xml:space="preserve"> </w:t>
            </w:r>
            <w:r w:rsidRPr="00FD1F55">
              <w:rPr>
                <w:b/>
                <w:lang w:val="en-US"/>
              </w:rPr>
              <w:t>Cyrillic</w:t>
            </w:r>
            <w:r w:rsidRPr="00FD1F55">
              <w:t xml:space="preserve"> </w:t>
            </w:r>
            <w:r>
              <w:t xml:space="preserve">(из логотипа курсив) </w:t>
            </w:r>
            <w:r w:rsidRPr="00FD1F55">
              <w:rPr>
                <w:rFonts w:ascii="Jaguar Cyrillic" w:hAnsi="Jaguar Cyrillic"/>
                <w:i/>
              </w:rPr>
              <w:t>АБВГДЕЁЖЗИКЛМНОПРСТУФХЦЧШЩЪЫЬЭЮЯабвгдеёжзиклмнопрстуфхцчшщъыьэюя</w:t>
            </w:r>
          </w:p>
          <w:p w:rsidR="00FD1F55" w:rsidRPr="00FD1F55" w:rsidRDefault="00FD1F55">
            <w:pPr>
              <w:rPr>
                <w:rFonts w:ascii="Arial" w:hAnsi="Arial" w:cs="Arial"/>
                <w:sz w:val="28"/>
                <w:szCs w:val="28"/>
              </w:rPr>
            </w:pPr>
            <w:r w:rsidRPr="00FD1F55">
              <w:rPr>
                <w:rFonts w:ascii="Arial" w:hAnsi="Arial" w:cs="Arial"/>
                <w:sz w:val="28"/>
                <w:szCs w:val="28"/>
                <w:lang w:val="en-US"/>
              </w:rPr>
              <w:t>Arial</w:t>
            </w:r>
          </w:p>
          <w:p w:rsidR="00FD1F55" w:rsidRPr="00FD1F55" w:rsidRDefault="00FD1F55" w:rsidP="00FD1F55">
            <w:pPr>
              <w:rPr>
                <w:sz w:val="28"/>
                <w:szCs w:val="28"/>
              </w:rPr>
            </w:pPr>
            <w:r w:rsidRPr="00FD1F55">
              <w:rPr>
                <w:sz w:val="28"/>
                <w:szCs w:val="28"/>
              </w:rPr>
              <w:t>Helvetica</w:t>
            </w:r>
          </w:p>
        </w:tc>
      </w:tr>
      <w:tr w:rsidR="00FD1F55" w:rsidRPr="00FD1F55" w:rsidTr="006317F9">
        <w:tc>
          <w:tcPr>
            <w:tcW w:w="1242" w:type="dxa"/>
          </w:tcPr>
          <w:p w:rsidR="00FD1F55" w:rsidRPr="00FD1F55" w:rsidRDefault="00575540">
            <w:r>
              <w:t>Фото</w:t>
            </w:r>
          </w:p>
        </w:tc>
        <w:tc>
          <w:tcPr>
            <w:tcW w:w="8329" w:type="dxa"/>
          </w:tcPr>
          <w:p w:rsidR="00FD1F55" w:rsidRPr="00FD1F55" w:rsidRDefault="00575540">
            <w:r>
              <w:rPr>
                <w:noProof/>
                <w:lang w:eastAsia="ru-RU"/>
              </w:rPr>
              <w:drawing>
                <wp:inline distT="0" distB="0" distL="0" distR="0">
                  <wp:extent cx="5242560" cy="393192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393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F55" w:rsidRPr="00FD1F55" w:rsidTr="006317F9">
        <w:tc>
          <w:tcPr>
            <w:tcW w:w="1242" w:type="dxa"/>
          </w:tcPr>
          <w:p w:rsidR="00FD1F55" w:rsidRPr="00FD1F55" w:rsidRDefault="009F0693">
            <w:r>
              <w:t>Недопустимые варианты использования логотипа</w:t>
            </w:r>
          </w:p>
        </w:tc>
        <w:tc>
          <w:tcPr>
            <w:tcW w:w="8329" w:type="dxa"/>
          </w:tcPr>
          <w:p w:rsidR="00FD1F55" w:rsidRDefault="000E5C66">
            <w:r>
              <w:t>- нельзя менять пропорции логотипа</w:t>
            </w:r>
          </w:p>
          <w:p w:rsidR="000E5C66" w:rsidRDefault="000E5C66">
            <w:r>
              <w:t>- Нельзя вносить нелинейные искажения (наклон, перспектива и т.д.)</w:t>
            </w:r>
          </w:p>
          <w:p w:rsidR="000E5C66" w:rsidRDefault="000E5C66">
            <w:r>
              <w:t>- Нельзя трансформировать отдельные элементы</w:t>
            </w:r>
          </w:p>
          <w:p w:rsidR="000E5C66" w:rsidRDefault="000E5C66">
            <w:r>
              <w:t>- Нельзя вращать элементы</w:t>
            </w:r>
          </w:p>
          <w:p w:rsidR="000E5C66" w:rsidRDefault="000E5C66">
            <w:r>
              <w:t>- Нельзя использовать неконтрастные цвета</w:t>
            </w:r>
          </w:p>
          <w:p w:rsidR="000E5C66" w:rsidRPr="00FD1F55" w:rsidRDefault="000E5C66">
            <w:r>
              <w:t>- Нельзя изменять шрифт текстовой части</w:t>
            </w:r>
          </w:p>
        </w:tc>
      </w:tr>
    </w:tbl>
    <w:p w:rsidR="00E77C81" w:rsidRPr="00FD1F55" w:rsidRDefault="00E77C81"/>
    <w:p w:rsidR="00E77C81" w:rsidRPr="00FD1F55" w:rsidRDefault="00E77C81"/>
    <w:sectPr w:rsidR="00E77C81" w:rsidRPr="00FD1F55" w:rsidSect="0061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aguar Cyrillic">
    <w:panose1 w:val="02000507050000020003"/>
    <w:charset w:val="CC"/>
    <w:family w:val="auto"/>
    <w:pitch w:val="variable"/>
    <w:sig w:usb0="8000022F" w:usb1="50002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C81"/>
    <w:rsid w:val="000E5C66"/>
    <w:rsid w:val="00457477"/>
    <w:rsid w:val="00575540"/>
    <w:rsid w:val="00610E2D"/>
    <w:rsid w:val="006317F9"/>
    <w:rsid w:val="00792186"/>
    <w:rsid w:val="008B2674"/>
    <w:rsid w:val="009B24AC"/>
    <w:rsid w:val="009F0693"/>
    <w:rsid w:val="00A55C6A"/>
    <w:rsid w:val="00C42B19"/>
    <w:rsid w:val="00CD0268"/>
    <w:rsid w:val="00E74D7E"/>
    <w:rsid w:val="00E77C81"/>
    <w:rsid w:val="00FD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2A32F-4B0A-4102-9790-8EAD6E21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</dc:creator>
  <cp:keywords/>
  <dc:description/>
  <cp:lastModifiedBy>cristine</cp:lastModifiedBy>
  <cp:revision>37</cp:revision>
  <dcterms:created xsi:type="dcterms:W3CDTF">2018-02-21T11:10:00Z</dcterms:created>
  <dcterms:modified xsi:type="dcterms:W3CDTF">2018-02-21T12:11:00Z</dcterms:modified>
</cp:coreProperties>
</file>